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94D" w:rsidRDefault="005C31FC">
      <w:r>
        <w:t>Optical Properties Volcanic Ash</w:t>
      </w:r>
    </w:p>
    <w:p w:rsidR="005C31FC" w:rsidRDefault="005C31FC">
      <w:r>
        <w:t xml:space="preserve">Based on Fred </w:t>
      </w:r>
      <w:proofErr w:type="spellStart"/>
      <w:r>
        <w:t>Prata</w:t>
      </w:r>
      <w:proofErr w:type="spellEnd"/>
      <w:r>
        <w:t xml:space="preserve"> Calculations (2001)</w:t>
      </w:r>
    </w:p>
    <w:p w:rsidR="005C31FC" w:rsidRDefault="005C31FC"/>
    <w:p w:rsidR="005C31FC" w:rsidRDefault="005C31FC">
      <w:r>
        <w:t xml:space="preserve">Ash Composition:  </w:t>
      </w:r>
      <w:proofErr w:type="spellStart"/>
      <w:r>
        <w:t>Andesite</w:t>
      </w:r>
      <w:proofErr w:type="spellEnd"/>
      <w:r>
        <w:t xml:space="preserve"> </w:t>
      </w:r>
    </w:p>
    <w:p w:rsidR="005C31FC" w:rsidRDefault="005C31FC"/>
    <w:p w:rsidR="005C31FC" w:rsidRPr="005C31FC" w:rsidRDefault="005C31FC">
      <w:pPr>
        <w:rPr>
          <w:b/>
        </w:rPr>
      </w:pPr>
      <w:r w:rsidRPr="005C31FC">
        <w:rPr>
          <w:b/>
        </w:rPr>
        <w:t>For 1μ particle</w:t>
      </w:r>
    </w:p>
    <w:p w:rsidR="005C31FC" w:rsidRDefault="005C31FC">
      <w:r>
        <w:tab/>
      </w:r>
      <w:r>
        <w:tab/>
      </w:r>
      <w:r>
        <w:tab/>
      </w:r>
      <w:r>
        <w:tab/>
        <w:t>Red</w:t>
      </w:r>
      <w:r>
        <w:tab/>
      </w:r>
      <w:r>
        <w:tab/>
        <w:t xml:space="preserve">Green  </w:t>
      </w:r>
      <w:r>
        <w:tab/>
      </w:r>
      <w:r>
        <w:tab/>
        <w:t>Blue</w:t>
      </w:r>
      <w:r w:rsidR="009A5FA9">
        <w:tab/>
      </w:r>
      <w:r w:rsidR="009A5FA9">
        <w:tab/>
      </w:r>
      <w:proofErr w:type="gramStart"/>
      <w:r w:rsidR="009A5FA9">
        <w:t>Near</w:t>
      </w:r>
      <w:proofErr w:type="gramEnd"/>
      <w:r w:rsidR="009A5FA9">
        <w:t xml:space="preserve"> IR</w:t>
      </w:r>
    </w:p>
    <w:p w:rsidR="005C31FC" w:rsidRPr="005C31FC" w:rsidRDefault="005C31FC">
      <w:pPr>
        <w:rPr>
          <w:u w:val="single"/>
        </w:rPr>
      </w:pPr>
      <w:r w:rsidRPr="005C31FC">
        <w:rPr>
          <w:u w:val="single"/>
        </w:rPr>
        <w:t>Wavelength (λ)</w:t>
      </w:r>
      <w:r w:rsidRPr="005C31FC">
        <w:rPr>
          <w:u w:val="single"/>
        </w:rPr>
        <w:tab/>
      </w:r>
      <w:r>
        <w:rPr>
          <w:u w:val="single"/>
        </w:rPr>
        <w:tab/>
      </w:r>
      <w:r w:rsidRPr="005C31FC">
        <w:rPr>
          <w:u w:val="single"/>
        </w:rPr>
        <w:t>0.64μ</w:t>
      </w:r>
      <w:r w:rsidRPr="005C31FC">
        <w:rPr>
          <w:u w:val="single"/>
        </w:rPr>
        <w:tab/>
      </w:r>
      <w:r w:rsidRPr="005C31FC">
        <w:rPr>
          <w:u w:val="single"/>
        </w:rPr>
        <w:tab/>
        <w:t>0.55μ</w:t>
      </w:r>
      <w:r w:rsidRPr="005C31FC">
        <w:rPr>
          <w:u w:val="single"/>
        </w:rPr>
        <w:tab/>
      </w:r>
      <w:r w:rsidRPr="005C31FC">
        <w:rPr>
          <w:u w:val="single"/>
        </w:rPr>
        <w:tab/>
        <w:t>0.47μ</w:t>
      </w:r>
      <w:r w:rsidR="009A5FA9">
        <w:rPr>
          <w:u w:val="single"/>
        </w:rPr>
        <w:t xml:space="preserve">               0.865</w:t>
      </w:r>
      <w:r w:rsidR="009A5FA9" w:rsidRPr="009A5FA9">
        <w:rPr>
          <w:u w:val="single"/>
        </w:rPr>
        <w:t>μ</w:t>
      </w:r>
      <w:r w:rsidR="009A5FA9">
        <w:rPr>
          <w:u w:val="single"/>
        </w:rPr>
        <w:t xml:space="preserve"> </w:t>
      </w:r>
    </w:p>
    <w:p w:rsidR="005C31FC" w:rsidRDefault="005C31FC"/>
    <w:p w:rsidR="005C31FC" w:rsidRDefault="005C31FC">
      <w:r>
        <w:t xml:space="preserve">Single Scatter </w:t>
      </w:r>
      <w:proofErr w:type="spellStart"/>
      <w:r>
        <w:t>Albedo</w:t>
      </w:r>
      <w:proofErr w:type="spellEnd"/>
      <w:r>
        <w:tab/>
      </w:r>
      <w:r>
        <w:tab/>
        <w:t>0.7600</w:t>
      </w:r>
      <w:r>
        <w:tab/>
      </w:r>
      <w:r>
        <w:tab/>
        <w:t>0.7729</w:t>
      </w:r>
      <w:r>
        <w:tab/>
      </w:r>
      <w:r>
        <w:tab/>
        <w:t>0.7879</w:t>
      </w:r>
      <w:r w:rsidR="009A5FA9">
        <w:tab/>
      </w:r>
      <w:r w:rsidR="009A5FA9">
        <w:tab/>
        <w:t>0.7271</w:t>
      </w:r>
    </w:p>
    <w:p w:rsidR="005C31FC" w:rsidRDefault="005C31FC">
      <w:r>
        <w:t>Asymmetry Factor</w:t>
      </w:r>
      <w:r>
        <w:tab/>
      </w:r>
      <w:r>
        <w:tab/>
        <w:t>0.4390</w:t>
      </w:r>
      <w:r>
        <w:tab/>
      </w:r>
      <w:r>
        <w:tab/>
        <w:t>0.4412</w:t>
      </w:r>
      <w:r>
        <w:tab/>
      </w:r>
      <w:r>
        <w:tab/>
        <w:t>0.4453</w:t>
      </w:r>
      <w:r w:rsidR="009A5FA9">
        <w:tab/>
      </w:r>
      <w:r w:rsidR="009A5FA9">
        <w:tab/>
        <w:t>0.4319</w:t>
      </w:r>
    </w:p>
    <w:p w:rsidR="005C31FC" w:rsidRDefault="009A5FA9">
      <w:r w:rsidRPr="009A5FA9">
        <w:t xml:space="preserve">Extinction </w:t>
      </w:r>
      <w:proofErr w:type="spellStart"/>
      <w:r w:rsidRPr="009A5FA9">
        <w:t>Q</w:t>
      </w:r>
      <w:r w:rsidRPr="009A5FA9">
        <w:rPr>
          <w:vertAlign w:val="subscript"/>
        </w:rPr>
        <w:t>ext</w:t>
      </w:r>
      <w:proofErr w:type="spellEnd"/>
      <w:r w:rsidRPr="009A5FA9">
        <w:t xml:space="preserve"> (Num x10</w:t>
      </w:r>
      <w:r w:rsidRPr="009A5FA9">
        <w:rPr>
          <w:vertAlign w:val="superscript"/>
        </w:rPr>
        <w:t>-4</w:t>
      </w:r>
      <w:r w:rsidRPr="009A5FA9">
        <w:t>)</w:t>
      </w:r>
      <w:r w:rsidR="00240FB5">
        <w:tab/>
        <w:t>2.0890</w:t>
      </w:r>
      <w:r w:rsidR="00240FB5">
        <w:tab/>
      </w:r>
      <w:r w:rsidR="00240FB5">
        <w:tab/>
        <w:t>2.0883</w:t>
      </w:r>
      <w:r w:rsidR="00240FB5">
        <w:tab/>
      </w:r>
      <w:r w:rsidR="00240FB5">
        <w:tab/>
        <w:t>2.0880</w:t>
      </w:r>
      <w:r w:rsidR="00240FB5">
        <w:tab/>
      </w:r>
      <w:r>
        <w:tab/>
        <w:t>2.0910</w:t>
      </w:r>
    </w:p>
    <w:p w:rsidR="00240FB5" w:rsidRDefault="00240FB5"/>
    <w:p w:rsidR="00240FB5" w:rsidRPr="00240FB5" w:rsidRDefault="00240FB5">
      <w:pPr>
        <w:rPr>
          <w:b/>
        </w:rPr>
      </w:pPr>
      <w:r w:rsidRPr="00240FB5">
        <w:rPr>
          <w:b/>
        </w:rPr>
        <w:t>For 3μ particle</w:t>
      </w:r>
    </w:p>
    <w:p w:rsidR="00240FB5" w:rsidRDefault="00240FB5"/>
    <w:p w:rsidR="00240FB5" w:rsidRPr="00240FB5" w:rsidRDefault="00240FB5" w:rsidP="00240FB5">
      <w:pPr>
        <w:rPr>
          <w:u w:val="single"/>
        </w:rPr>
      </w:pPr>
      <w:r w:rsidRPr="00240FB5">
        <w:rPr>
          <w:u w:val="single"/>
        </w:rPr>
        <w:t>Wavelength (λ)</w:t>
      </w:r>
      <w:r w:rsidRPr="00240FB5">
        <w:rPr>
          <w:u w:val="single"/>
        </w:rPr>
        <w:tab/>
      </w:r>
      <w:r w:rsidRPr="00240FB5">
        <w:rPr>
          <w:u w:val="single"/>
        </w:rPr>
        <w:tab/>
        <w:t>0.64μ</w:t>
      </w:r>
      <w:r w:rsidRPr="00240FB5">
        <w:rPr>
          <w:u w:val="single"/>
        </w:rPr>
        <w:tab/>
      </w:r>
      <w:r w:rsidRPr="00240FB5">
        <w:rPr>
          <w:u w:val="single"/>
        </w:rPr>
        <w:tab/>
        <w:t>0.55μ</w:t>
      </w:r>
      <w:r w:rsidRPr="00240FB5">
        <w:rPr>
          <w:u w:val="single"/>
        </w:rPr>
        <w:tab/>
      </w:r>
      <w:r w:rsidRPr="00240FB5">
        <w:rPr>
          <w:u w:val="single"/>
        </w:rPr>
        <w:tab/>
        <w:t>0.47μ</w:t>
      </w:r>
      <w:r w:rsidR="009A5FA9">
        <w:rPr>
          <w:u w:val="single"/>
        </w:rPr>
        <w:t xml:space="preserve">               0.865</w:t>
      </w:r>
      <w:r w:rsidR="009A5FA9" w:rsidRPr="009A5FA9">
        <w:rPr>
          <w:u w:val="single"/>
        </w:rPr>
        <w:t>μ</w:t>
      </w:r>
    </w:p>
    <w:p w:rsidR="00240FB5" w:rsidRPr="00240FB5" w:rsidRDefault="00240FB5" w:rsidP="00240FB5"/>
    <w:p w:rsidR="00240FB5" w:rsidRPr="00240FB5" w:rsidRDefault="00240FB5" w:rsidP="00240FB5">
      <w:r w:rsidRPr="00240FB5">
        <w:t xml:space="preserve">Single Scatter </w:t>
      </w:r>
      <w:proofErr w:type="spellStart"/>
      <w:r w:rsidRPr="00240FB5">
        <w:t>Albedo</w:t>
      </w:r>
      <w:proofErr w:type="spellEnd"/>
      <w:r w:rsidRPr="00240FB5">
        <w:tab/>
      </w:r>
      <w:r w:rsidRPr="00240FB5">
        <w:tab/>
        <w:t>0.7</w:t>
      </w:r>
      <w:r>
        <w:t>580</w:t>
      </w:r>
      <w:r w:rsidRPr="00240FB5">
        <w:tab/>
      </w:r>
      <w:r w:rsidRPr="00240FB5">
        <w:tab/>
        <w:t>0.77</w:t>
      </w:r>
      <w:r>
        <w:t>18</w:t>
      </w:r>
      <w:r w:rsidRPr="00240FB5">
        <w:tab/>
      </w:r>
      <w:r w:rsidRPr="00240FB5">
        <w:tab/>
        <w:t>0.787</w:t>
      </w:r>
      <w:r>
        <w:t>2</w:t>
      </w:r>
      <w:r w:rsidR="009A5FA9">
        <w:tab/>
      </w:r>
      <w:r w:rsidR="009A5FA9">
        <w:tab/>
        <w:t>0.7240</w:t>
      </w:r>
    </w:p>
    <w:p w:rsidR="00240FB5" w:rsidRPr="00240FB5" w:rsidRDefault="00240FB5" w:rsidP="00240FB5">
      <w:r w:rsidRPr="00240FB5">
        <w:t>Asymmetry Factor</w:t>
      </w:r>
      <w:r w:rsidRPr="00240FB5">
        <w:tab/>
      </w:r>
      <w:r w:rsidRPr="00240FB5">
        <w:tab/>
        <w:t>0.43</w:t>
      </w:r>
      <w:r>
        <w:t>49</w:t>
      </w:r>
      <w:r w:rsidRPr="00240FB5">
        <w:tab/>
      </w:r>
      <w:r w:rsidRPr="00240FB5">
        <w:tab/>
        <w:t>0.4</w:t>
      </w:r>
      <w:r>
        <w:t>388</w:t>
      </w:r>
      <w:r w:rsidRPr="00240FB5">
        <w:tab/>
      </w:r>
      <w:r w:rsidRPr="00240FB5">
        <w:tab/>
        <w:t>0.44</w:t>
      </w:r>
      <w:r>
        <w:t>35</w:t>
      </w:r>
      <w:r w:rsidR="009A5FA9">
        <w:tab/>
      </w:r>
      <w:r w:rsidR="009A5FA9">
        <w:tab/>
        <w:t>0.4249</w:t>
      </w:r>
    </w:p>
    <w:p w:rsidR="00240FB5" w:rsidRPr="00240FB5" w:rsidRDefault="00240FB5" w:rsidP="00240FB5">
      <w:r w:rsidRPr="00240FB5">
        <w:t>Extinction</w:t>
      </w:r>
      <w:r w:rsidR="009A5FA9">
        <w:t xml:space="preserve"> </w:t>
      </w:r>
      <w:proofErr w:type="spellStart"/>
      <w:r w:rsidR="009A5FA9" w:rsidRPr="009A5FA9">
        <w:t>Q</w:t>
      </w:r>
      <w:r w:rsidR="009A5FA9" w:rsidRPr="009A5FA9">
        <w:rPr>
          <w:vertAlign w:val="subscript"/>
        </w:rPr>
        <w:t>ext</w:t>
      </w:r>
      <w:proofErr w:type="spellEnd"/>
      <w:r w:rsidRPr="00240FB5">
        <w:t xml:space="preserve"> (</w:t>
      </w:r>
      <w:r w:rsidR="009A5FA9">
        <w:t>Num x10</w:t>
      </w:r>
      <w:r w:rsidR="009A5FA9" w:rsidRPr="009A5FA9">
        <w:rPr>
          <w:vertAlign w:val="superscript"/>
        </w:rPr>
        <w:t>-4</w:t>
      </w:r>
      <w:r w:rsidRPr="00240FB5">
        <w:t xml:space="preserve">) </w:t>
      </w:r>
      <w:r w:rsidRPr="00240FB5">
        <w:tab/>
        <w:t>2.08</w:t>
      </w:r>
      <w:r>
        <w:t>79</w:t>
      </w:r>
      <w:r w:rsidRPr="00240FB5">
        <w:tab/>
      </w:r>
      <w:r w:rsidRPr="00240FB5">
        <w:tab/>
        <w:t>2.08</w:t>
      </w:r>
      <w:r>
        <w:t>76</w:t>
      </w:r>
      <w:r w:rsidRPr="00240FB5">
        <w:tab/>
      </w:r>
      <w:r w:rsidRPr="00240FB5">
        <w:tab/>
        <w:t>2.08</w:t>
      </w:r>
      <w:r>
        <w:t>75</w:t>
      </w:r>
      <w:r w:rsidRPr="00240FB5">
        <w:tab/>
      </w:r>
      <w:r w:rsidR="009A5FA9">
        <w:tab/>
        <w:t>2.0890</w:t>
      </w:r>
    </w:p>
    <w:p w:rsidR="00240FB5" w:rsidRDefault="00240FB5"/>
    <w:p w:rsidR="00240FB5" w:rsidRPr="00240FB5" w:rsidRDefault="00240FB5">
      <w:pPr>
        <w:rPr>
          <w:b/>
        </w:rPr>
      </w:pPr>
      <w:r w:rsidRPr="00240FB5">
        <w:rPr>
          <w:b/>
        </w:rPr>
        <w:t>For 5μ particle</w:t>
      </w:r>
    </w:p>
    <w:p w:rsidR="00240FB5" w:rsidRDefault="00240FB5"/>
    <w:p w:rsidR="00240FB5" w:rsidRPr="00240FB5" w:rsidRDefault="00240FB5" w:rsidP="00240FB5">
      <w:pPr>
        <w:rPr>
          <w:u w:val="single"/>
        </w:rPr>
      </w:pPr>
      <w:r w:rsidRPr="00240FB5">
        <w:rPr>
          <w:u w:val="single"/>
        </w:rPr>
        <w:t>Wavelength (λ)</w:t>
      </w:r>
      <w:r w:rsidRPr="00240FB5">
        <w:rPr>
          <w:u w:val="single"/>
        </w:rPr>
        <w:tab/>
      </w:r>
      <w:r w:rsidRPr="00240FB5">
        <w:rPr>
          <w:u w:val="single"/>
        </w:rPr>
        <w:tab/>
        <w:t>0.64μ</w:t>
      </w:r>
      <w:r w:rsidRPr="00240FB5">
        <w:rPr>
          <w:u w:val="single"/>
        </w:rPr>
        <w:tab/>
      </w:r>
      <w:r w:rsidRPr="00240FB5">
        <w:rPr>
          <w:u w:val="single"/>
        </w:rPr>
        <w:tab/>
        <w:t>0.55μ</w:t>
      </w:r>
      <w:r w:rsidRPr="00240FB5">
        <w:rPr>
          <w:u w:val="single"/>
        </w:rPr>
        <w:tab/>
      </w:r>
      <w:r w:rsidRPr="00240FB5">
        <w:rPr>
          <w:u w:val="single"/>
        </w:rPr>
        <w:tab/>
        <w:t>0.47μ</w:t>
      </w:r>
      <w:r w:rsidR="00557FF5">
        <w:rPr>
          <w:u w:val="single"/>
        </w:rPr>
        <w:t xml:space="preserve">               0.865</w:t>
      </w:r>
      <w:r w:rsidR="00557FF5" w:rsidRPr="00557FF5">
        <w:rPr>
          <w:u w:val="single"/>
        </w:rPr>
        <w:t>μ</w:t>
      </w:r>
    </w:p>
    <w:p w:rsidR="00240FB5" w:rsidRPr="00240FB5" w:rsidRDefault="00240FB5" w:rsidP="00240FB5"/>
    <w:p w:rsidR="00240FB5" w:rsidRPr="00240FB5" w:rsidRDefault="00240FB5" w:rsidP="00240FB5">
      <w:r w:rsidRPr="00240FB5">
        <w:t xml:space="preserve">Single Scatter </w:t>
      </w:r>
      <w:proofErr w:type="spellStart"/>
      <w:r w:rsidRPr="00240FB5">
        <w:t>Albedo</w:t>
      </w:r>
      <w:proofErr w:type="spellEnd"/>
      <w:r w:rsidRPr="00240FB5">
        <w:tab/>
      </w:r>
      <w:r w:rsidRPr="00240FB5">
        <w:tab/>
        <w:t>0.75</w:t>
      </w:r>
      <w:r>
        <w:t>7</w:t>
      </w:r>
      <w:r w:rsidRPr="00240FB5">
        <w:t>0</w:t>
      </w:r>
      <w:r w:rsidRPr="00240FB5">
        <w:tab/>
      </w:r>
      <w:r w:rsidRPr="00240FB5">
        <w:tab/>
        <w:t>0.7</w:t>
      </w:r>
      <w:r>
        <w:t>663</w:t>
      </w:r>
      <w:r w:rsidRPr="00240FB5">
        <w:tab/>
      </w:r>
      <w:r w:rsidRPr="00240FB5">
        <w:tab/>
        <w:t>0.78</w:t>
      </w:r>
      <w:r>
        <w:t>68</w:t>
      </w:r>
      <w:r w:rsidR="00557FF5">
        <w:tab/>
      </w:r>
      <w:r w:rsidR="00557FF5">
        <w:tab/>
        <w:t>0.7226</w:t>
      </w:r>
      <w:r w:rsidR="00557FF5">
        <w:tab/>
      </w:r>
      <w:r w:rsidR="00557FF5">
        <w:tab/>
      </w:r>
    </w:p>
    <w:p w:rsidR="00240FB5" w:rsidRPr="00240FB5" w:rsidRDefault="00240FB5" w:rsidP="00240FB5">
      <w:r w:rsidRPr="00240FB5">
        <w:t>Asymmetry Factor</w:t>
      </w:r>
      <w:r w:rsidRPr="00240FB5">
        <w:tab/>
      </w:r>
      <w:r w:rsidRPr="00240FB5">
        <w:tab/>
        <w:t>0.43</w:t>
      </w:r>
      <w:r>
        <w:t>30</w:t>
      </w:r>
      <w:r w:rsidRPr="00240FB5">
        <w:tab/>
      </w:r>
      <w:r w:rsidRPr="00240FB5">
        <w:tab/>
        <w:t>0.43</w:t>
      </w:r>
      <w:r>
        <w:t>77</w:t>
      </w:r>
      <w:r w:rsidRPr="00240FB5">
        <w:tab/>
      </w:r>
      <w:r w:rsidRPr="00240FB5">
        <w:tab/>
        <w:t>0.44</w:t>
      </w:r>
      <w:r>
        <w:t>28</w:t>
      </w:r>
      <w:r w:rsidR="00557FF5">
        <w:tab/>
      </w:r>
      <w:r w:rsidR="00557FF5">
        <w:tab/>
        <w:t>0.4218</w:t>
      </w:r>
    </w:p>
    <w:p w:rsidR="00240FB5" w:rsidRPr="00240FB5" w:rsidRDefault="009A5FA9" w:rsidP="00240FB5">
      <w:r w:rsidRPr="009A5FA9">
        <w:t xml:space="preserve">Extinction </w:t>
      </w:r>
      <w:proofErr w:type="spellStart"/>
      <w:r w:rsidRPr="009A5FA9">
        <w:t>Q</w:t>
      </w:r>
      <w:r w:rsidRPr="009A5FA9">
        <w:rPr>
          <w:vertAlign w:val="subscript"/>
        </w:rPr>
        <w:t>ext</w:t>
      </w:r>
      <w:proofErr w:type="spellEnd"/>
      <w:r w:rsidRPr="009A5FA9">
        <w:t xml:space="preserve"> (Num x10</w:t>
      </w:r>
      <w:r w:rsidRPr="009A5FA9">
        <w:rPr>
          <w:vertAlign w:val="superscript"/>
        </w:rPr>
        <w:t>-4</w:t>
      </w:r>
      <w:r w:rsidRPr="009A5FA9">
        <w:t>)</w:t>
      </w:r>
      <w:r w:rsidR="00240FB5" w:rsidRPr="00240FB5">
        <w:tab/>
        <w:t>2.087</w:t>
      </w:r>
      <w:r w:rsidR="00240FB5">
        <w:t>5</w:t>
      </w:r>
      <w:r w:rsidR="00240FB5" w:rsidRPr="00240FB5">
        <w:tab/>
      </w:r>
      <w:r w:rsidR="00240FB5" w:rsidRPr="00240FB5">
        <w:tab/>
        <w:t>2.087</w:t>
      </w:r>
      <w:r w:rsidR="00240FB5">
        <w:t>3</w:t>
      </w:r>
      <w:r w:rsidR="00240FB5" w:rsidRPr="00240FB5">
        <w:tab/>
      </w:r>
      <w:r w:rsidR="00240FB5" w:rsidRPr="00240FB5">
        <w:tab/>
        <w:t>2.087</w:t>
      </w:r>
      <w:r w:rsidR="00240FB5">
        <w:t>2</w:t>
      </w:r>
      <w:r w:rsidR="00557FF5">
        <w:tab/>
      </w:r>
      <w:r w:rsidR="00557FF5">
        <w:tab/>
        <w:t>2.0881</w:t>
      </w:r>
    </w:p>
    <w:p w:rsidR="00240FB5" w:rsidRDefault="00240FB5"/>
    <w:p w:rsidR="00240FB5" w:rsidRDefault="00240FB5"/>
    <w:p w:rsidR="00240FB5" w:rsidRDefault="00240FB5">
      <w:r>
        <w:t>***Extinction (</w:t>
      </w:r>
      <w:proofErr w:type="spellStart"/>
      <w:r>
        <w:t>Q</w:t>
      </w:r>
      <w:r w:rsidRPr="00240FB5">
        <w:rPr>
          <w:vertAlign w:val="subscript"/>
        </w:rPr>
        <w:t>ext</w:t>
      </w:r>
      <w:proofErr w:type="spellEnd"/>
      <w:r>
        <w:t>) varies quite a bit from one volcano to another; from one eruption to another (same volcano); and from one time to another, same eruption, same volcano.  This condition is largely due to variances in eruption composition</w:t>
      </w:r>
      <w:r w:rsidR="00871A8D">
        <w:t xml:space="preserve"> from one volcano to another or across a volcano’s eruption cycle or within a single eruptions timeline.  The differences in the extinction vary be about 1 order of magnitude (number x 10</w:t>
      </w:r>
      <w:r w:rsidR="00871A8D" w:rsidRPr="00871A8D">
        <w:rPr>
          <w:vertAlign w:val="superscript"/>
        </w:rPr>
        <w:t>-4</w:t>
      </w:r>
      <w:r w:rsidR="00871A8D">
        <w:t>/m to number x 10</w:t>
      </w:r>
      <w:r w:rsidR="00871A8D" w:rsidRPr="00871A8D">
        <w:rPr>
          <w:vertAlign w:val="superscript"/>
        </w:rPr>
        <w:t>-5</w:t>
      </w:r>
      <w:r w:rsidR="00871A8D">
        <w:t xml:space="preserve">/m).    </w:t>
      </w:r>
      <w:r>
        <w:t xml:space="preserve">    </w:t>
      </w:r>
    </w:p>
    <w:p w:rsidR="00D16CB5" w:rsidRDefault="00D16CB5"/>
    <w:p w:rsidR="00EA7563" w:rsidRDefault="00D16CB5">
      <w:r>
        <w:t xml:space="preserve">Eruption will be centered on Cloud Peak in the Big Horn Mountain Range in north central Wyoming.  Latitude:  </w:t>
      </w:r>
      <w:proofErr w:type="gramStart"/>
      <w:r>
        <w:t>44.38220   Longitude</w:t>
      </w:r>
      <w:proofErr w:type="gramEnd"/>
      <w:r>
        <w:t>:  -107.1733</w:t>
      </w:r>
    </w:p>
    <w:p w:rsidR="00EA7563" w:rsidRDefault="00EA7563"/>
    <w:p w:rsidR="00EA7563" w:rsidRDefault="00EA7563">
      <w:r>
        <w:t xml:space="preserve">Eruption Parameters will be based on an eruption </w:t>
      </w:r>
      <w:proofErr w:type="gramStart"/>
      <w:r>
        <w:t>of 1.0 x 10</w:t>
      </w:r>
      <w:r w:rsidRPr="00EA7563">
        <w:rPr>
          <w:vertAlign w:val="superscript"/>
        </w:rPr>
        <w:t>19</w:t>
      </w:r>
      <w:r>
        <w:t xml:space="preserve"> </w:t>
      </w:r>
      <w:proofErr w:type="spellStart"/>
      <w:r w:rsidRPr="00EA7563">
        <w:t>μg</w:t>
      </w:r>
      <w:proofErr w:type="spellEnd"/>
      <w:r>
        <w:t>/hr</w:t>
      </w:r>
      <w:proofErr w:type="gramEnd"/>
    </w:p>
    <w:p w:rsidR="00516549" w:rsidRDefault="00EA7563">
      <w:r>
        <w:t>Ash Composition:</w:t>
      </w:r>
      <w:r w:rsidR="00943E6E">
        <w:t xml:space="preserve">  </w:t>
      </w:r>
      <w:r w:rsidR="00516549" w:rsidRPr="00516549">
        <w:rPr>
          <w:highlight w:val="yellow"/>
        </w:rPr>
        <w:t xml:space="preserve">used ONLY 5 </w:t>
      </w:r>
      <w:proofErr w:type="spellStart"/>
      <w:r w:rsidR="00516549" w:rsidRPr="00516549">
        <w:rPr>
          <w:highlight w:val="yellow"/>
        </w:rPr>
        <w:t>μm</w:t>
      </w:r>
      <w:proofErr w:type="spellEnd"/>
      <w:r w:rsidR="00516549" w:rsidRPr="00516549">
        <w:rPr>
          <w:highlight w:val="yellow"/>
        </w:rPr>
        <w:t xml:space="preserve"> </w:t>
      </w:r>
      <w:proofErr w:type="gramStart"/>
      <w:r w:rsidR="00943E6E">
        <w:rPr>
          <w:highlight w:val="yellow"/>
        </w:rPr>
        <w:t xml:space="preserve">particles </w:t>
      </w:r>
      <w:r w:rsidR="00516549" w:rsidRPr="00516549">
        <w:rPr>
          <w:highlight w:val="yellow"/>
        </w:rPr>
        <w:t xml:space="preserve"> -</w:t>
      </w:r>
      <w:proofErr w:type="gramEnd"/>
      <w:r w:rsidR="00516549" w:rsidRPr="00516549">
        <w:rPr>
          <w:highlight w:val="yellow"/>
        </w:rPr>
        <w:t xml:space="preserve"> 100% (1.0x10</w:t>
      </w:r>
      <w:r w:rsidR="00516549" w:rsidRPr="00516549">
        <w:rPr>
          <w:highlight w:val="yellow"/>
          <w:vertAlign w:val="superscript"/>
        </w:rPr>
        <w:t xml:space="preserve">19 </w:t>
      </w:r>
      <w:proofErr w:type="spellStart"/>
      <w:r w:rsidR="00516549" w:rsidRPr="00516549">
        <w:rPr>
          <w:highlight w:val="yellow"/>
        </w:rPr>
        <w:t>μg</w:t>
      </w:r>
      <w:proofErr w:type="spellEnd"/>
      <w:r w:rsidR="00516549" w:rsidRPr="00516549">
        <w:rPr>
          <w:highlight w:val="yellow"/>
        </w:rPr>
        <w:t>/hr) – 11/15/2011</w:t>
      </w:r>
    </w:p>
    <w:p w:rsidR="00943E6E" w:rsidRDefault="00943E6E"/>
    <w:p w:rsidR="00943E6E" w:rsidRDefault="00943E6E">
      <w:r w:rsidRPr="00777F35">
        <w:rPr>
          <w:highlight w:val="yellow"/>
        </w:rPr>
        <w:t>Output is in tw</w:t>
      </w:r>
      <w:r w:rsidR="00777F35" w:rsidRPr="00777F35">
        <w:rPr>
          <w:highlight w:val="yellow"/>
        </w:rPr>
        <w:t>o</w:t>
      </w:r>
      <w:r w:rsidRPr="00777F35">
        <w:rPr>
          <w:highlight w:val="yellow"/>
        </w:rPr>
        <w:t xml:space="preserve"> forms: 1. Concentration - </w:t>
      </w:r>
      <w:proofErr w:type="spellStart"/>
      <w:r w:rsidRPr="00777F35">
        <w:rPr>
          <w:highlight w:val="yellow"/>
        </w:rPr>
        <w:t>μg</w:t>
      </w:r>
      <w:proofErr w:type="spellEnd"/>
      <w:r w:rsidRPr="00777F35">
        <w:rPr>
          <w:highlight w:val="yellow"/>
        </w:rPr>
        <w:t>/m</w:t>
      </w:r>
      <w:r w:rsidRPr="00777F35">
        <w:rPr>
          <w:highlight w:val="yellow"/>
          <w:vertAlign w:val="superscript"/>
        </w:rPr>
        <w:t xml:space="preserve">3 </w:t>
      </w:r>
      <w:r w:rsidRPr="00777F35">
        <w:rPr>
          <w:highlight w:val="yellow"/>
        </w:rPr>
        <w:t xml:space="preserve">or 2. Mass – in </w:t>
      </w:r>
      <w:proofErr w:type="spellStart"/>
      <w:r w:rsidRPr="00777F35">
        <w:rPr>
          <w:highlight w:val="yellow"/>
        </w:rPr>
        <w:t>μg</w:t>
      </w:r>
      <w:proofErr w:type="spellEnd"/>
    </w:p>
    <w:p w:rsidR="00975D48" w:rsidRDefault="00975D48"/>
    <w:p w:rsidR="00975D48" w:rsidRPr="00943E6E" w:rsidRDefault="00975D48">
      <w:r>
        <w:t>Output (binary) file for either Concentration or mass is called “</w:t>
      </w:r>
      <w:proofErr w:type="spellStart"/>
      <w:r w:rsidRPr="00D85F63">
        <w:rPr>
          <w:highlight w:val="yellow"/>
        </w:rPr>
        <w:t>cdump</w:t>
      </w:r>
      <w:proofErr w:type="spellEnd"/>
      <w:r>
        <w:t>.”</w:t>
      </w:r>
    </w:p>
    <w:sectPr w:rsidR="00975D48" w:rsidRPr="00943E6E" w:rsidSect="00F208D6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C31FC"/>
    <w:rsid w:val="00100B7F"/>
    <w:rsid w:val="00132A27"/>
    <w:rsid w:val="00225C27"/>
    <w:rsid w:val="00240FB5"/>
    <w:rsid w:val="003B794D"/>
    <w:rsid w:val="003F0964"/>
    <w:rsid w:val="004A1BAF"/>
    <w:rsid w:val="00505D20"/>
    <w:rsid w:val="00516549"/>
    <w:rsid w:val="00557FF5"/>
    <w:rsid w:val="005C31FC"/>
    <w:rsid w:val="00667DBA"/>
    <w:rsid w:val="00777F35"/>
    <w:rsid w:val="00871A8D"/>
    <w:rsid w:val="00943E6E"/>
    <w:rsid w:val="00975D48"/>
    <w:rsid w:val="009A5FA9"/>
    <w:rsid w:val="00B5131E"/>
    <w:rsid w:val="00BB47EE"/>
    <w:rsid w:val="00C5270E"/>
    <w:rsid w:val="00D030AD"/>
    <w:rsid w:val="00D16CB5"/>
    <w:rsid w:val="00D370FF"/>
    <w:rsid w:val="00D85F63"/>
    <w:rsid w:val="00E8309A"/>
    <w:rsid w:val="00EA7563"/>
    <w:rsid w:val="00EC373A"/>
    <w:rsid w:val="00F208D6"/>
    <w:rsid w:val="00F9430B"/>
    <w:rsid w:val="00F95570"/>
    <w:rsid w:val="00FA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57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9557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57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557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5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5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557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57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57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57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57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57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57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9557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57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57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57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57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57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9557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9557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57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9557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95570"/>
    <w:rPr>
      <w:b/>
      <w:bCs/>
    </w:rPr>
  </w:style>
  <w:style w:type="character" w:styleId="Emphasis">
    <w:name w:val="Emphasis"/>
    <w:basedOn w:val="DefaultParagraphFont"/>
    <w:uiPriority w:val="20"/>
    <w:qFormat/>
    <w:rsid w:val="00F9557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95570"/>
    <w:rPr>
      <w:szCs w:val="32"/>
    </w:rPr>
  </w:style>
  <w:style w:type="paragraph" w:styleId="ListParagraph">
    <w:name w:val="List Paragraph"/>
    <w:basedOn w:val="Normal"/>
    <w:uiPriority w:val="34"/>
    <w:qFormat/>
    <w:rsid w:val="00F9557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9557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9557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57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570"/>
    <w:rPr>
      <w:b/>
      <w:i/>
      <w:sz w:val="24"/>
    </w:rPr>
  </w:style>
  <w:style w:type="character" w:styleId="SubtleEmphasis">
    <w:name w:val="Subtle Emphasis"/>
    <w:uiPriority w:val="19"/>
    <w:qFormat/>
    <w:rsid w:val="00F9557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9557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9557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9557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9557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557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jeff braun</dc:creator>
  <cp:lastModifiedBy>jeff braun</cp:lastModifiedBy>
  <cp:revision>15</cp:revision>
  <cp:lastPrinted>2011-11-10T14:17:00Z</cp:lastPrinted>
  <dcterms:created xsi:type="dcterms:W3CDTF">2011-11-04T18:37:00Z</dcterms:created>
  <dcterms:modified xsi:type="dcterms:W3CDTF">2012-07-13T15:20:00Z</dcterms:modified>
</cp:coreProperties>
</file>